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3207" w14:textId="77777777" w:rsidR="00841DBB" w:rsidRPr="00BF2DB8" w:rsidRDefault="008D7351" w:rsidP="00BF2DB8">
      <w:pPr>
        <w:pStyle w:val="1"/>
      </w:pPr>
      <w:bookmarkStart w:id="0" w:name="_Toc31312"/>
      <w:r>
        <w:rPr>
          <w:rFonts w:hint="eastAsia"/>
        </w:rPr>
        <w:t>学科</w:t>
      </w:r>
      <w:bookmarkEnd w:id="0"/>
      <w:r w:rsidR="00850E0A">
        <w:rPr>
          <w:rFonts w:hint="eastAsia"/>
        </w:rPr>
        <w:t>代码及</w:t>
      </w:r>
      <w:r w:rsidR="008A37C4">
        <w:rPr>
          <w:rFonts w:hint="eastAsia"/>
        </w:rPr>
        <w:t>名称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422"/>
        <w:gridCol w:w="1080"/>
        <w:gridCol w:w="3225"/>
      </w:tblGrid>
      <w:tr w:rsidR="00BA7F65" w14:paraId="10237D0A" w14:textId="77777777" w:rsidTr="00BA7F65">
        <w:trPr>
          <w:cantSplit/>
          <w:trHeight w:val="255"/>
          <w:jc w:val="center"/>
        </w:trPr>
        <w:tc>
          <w:tcPr>
            <w:tcW w:w="3300" w:type="dxa"/>
            <w:gridSpan w:val="2"/>
            <w:vAlign w:val="center"/>
          </w:tcPr>
          <w:p w14:paraId="49263A66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bookmarkStart w:id="1" w:name="_GoBack"/>
            <w:bookmarkEnd w:id="1"/>
            <w:r w:rsidRPr="00DF28B5">
              <w:rPr>
                <w:rFonts w:asciiTheme="minorEastAsia" w:hAnsiTheme="minorEastAsia" w:hint="eastAsia"/>
                <w:sz w:val="24"/>
              </w:rPr>
              <w:t>一级学科</w:t>
            </w:r>
          </w:p>
        </w:tc>
        <w:tc>
          <w:tcPr>
            <w:tcW w:w="4305" w:type="dxa"/>
            <w:gridSpan w:val="2"/>
            <w:vAlign w:val="center"/>
          </w:tcPr>
          <w:p w14:paraId="5A9B3A96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F28B5">
              <w:rPr>
                <w:rFonts w:asciiTheme="minorEastAsia" w:hAnsiTheme="minorEastAsia" w:hint="eastAsia"/>
                <w:sz w:val="24"/>
              </w:rPr>
              <w:t>二级学科</w:t>
            </w:r>
          </w:p>
        </w:tc>
      </w:tr>
      <w:tr w:rsidR="00BA7F65" w14:paraId="38797914" w14:textId="77777777" w:rsidTr="00BA7F65">
        <w:trPr>
          <w:cantSplit/>
          <w:trHeight w:val="231"/>
          <w:jc w:val="center"/>
        </w:trPr>
        <w:tc>
          <w:tcPr>
            <w:tcW w:w="878" w:type="dxa"/>
            <w:vAlign w:val="center"/>
          </w:tcPr>
          <w:p w14:paraId="0A3290B4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F28B5">
              <w:rPr>
                <w:rFonts w:asciiTheme="minorEastAsia" w:hAnsiTheme="minorEastAsia" w:hint="eastAsia"/>
                <w:sz w:val="24"/>
              </w:rPr>
              <w:t>代码</w:t>
            </w:r>
          </w:p>
        </w:tc>
        <w:tc>
          <w:tcPr>
            <w:tcW w:w="2422" w:type="dxa"/>
            <w:vAlign w:val="center"/>
          </w:tcPr>
          <w:p w14:paraId="50E5F5E6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F28B5">
              <w:rPr>
                <w:rFonts w:asciiTheme="minorEastAsia" w:hAnsiTheme="minorEastAsia" w:hint="eastAsia"/>
                <w:sz w:val="24"/>
              </w:rPr>
              <w:t>名  称</w:t>
            </w:r>
          </w:p>
        </w:tc>
        <w:tc>
          <w:tcPr>
            <w:tcW w:w="1080" w:type="dxa"/>
            <w:vAlign w:val="center"/>
          </w:tcPr>
          <w:p w14:paraId="21174E5A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F28B5">
              <w:rPr>
                <w:rFonts w:asciiTheme="minorEastAsia" w:hAnsiTheme="minorEastAsia" w:hint="eastAsia"/>
                <w:sz w:val="24"/>
              </w:rPr>
              <w:t>代码</w:t>
            </w:r>
          </w:p>
        </w:tc>
        <w:tc>
          <w:tcPr>
            <w:tcW w:w="3225" w:type="dxa"/>
            <w:vAlign w:val="center"/>
          </w:tcPr>
          <w:p w14:paraId="1625855A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F28B5">
              <w:rPr>
                <w:rFonts w:asciiTheme="minorEastAsia" w:hAnsiTheme="minorEastAsia" w:hint="eastAsia"/>
                <w:sz w:val="24"/>
              </w:rPr>
              <w:t>名  称</w:t>
            </w:r>
          </w:p>
        </w:tc>
      </w:tr>
      <w:tr w:rsidR="00BA7F65" w14:paraId="73E0A281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00894B91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2E249BC5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4D78A0D8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070301</w:t>
            </w:r>
          </w:p>
        </w:tc>
        <w:tc>
          <w:tcPr>
            <w:tcW w:w="3225" w:type="dxa"/>
            <w:vAlign w:val="center"/>
          </w:tcPr>
          <w:p w14:paraId="27BF605D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无机化学</w:t>
            </w:r>
          </w:p>
        </w:tc>
      </w:tr>
      <w:tr w:rsidR="00BA7F65" w14:paraId="13E42F27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33A6A856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1B94A850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3109B9F7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070302</w:t>
            </w:r>
          </w:p>
        </w:tc>
        <w:tc>
          <w:tcPr>
            <w:tcW w:w="3225" w:type="dxa"/>
            <w:vAlign w:val="center"/>
          </w:tcPr>
          <w:p w14:paraId="5D2FF559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分析化学</w:t>
            </w:r>
          </w:p>
        </w:tc>
      </w:tr>
      <w:tr w:rsidR="00BA7F65" w14:paraId="1E2D8D18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3E441BFC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55F270A8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50D8BC44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070303</w:t>
            </w:r>
          </w:p>
        </w:tc>
        <w:tc>
          <w:tcPr>
            <w:tcW w:w="3225" w:type="dxa"/>
            <w:vAlign w:val="center"/>
          </w:tcPr>
          <w:p w14:paraId="25BB5160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有机化学</w:t>
            </w:r>
          </w:p>
        </w:tc>
      </w:tr>
      <w:tr w:rsidR="00BA7F65" w14:paraId="142A89CC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239DD6B8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79431F24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1F0EA12A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070304</w:t>
            </w:r>
          </w:p>
        </w:tc>
        <w:tc>
          <w:tcPr>
            <w:tcW w:w="3225" w:type="dxa"/>
            <w:vAlign w:val="center"/>
          </w:tcPr>
          <w:p w14:paraId="0F49901E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物理化学</w:t>
            </w:r>
          </w:p>
        </w:tc>
      </w:tr>
      <w:tr w:rsidR="00BA7F65" w14:paraId="36B85EAB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2C7FCB8D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3DB0A89B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3D41079E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070305</w:t>
            </w:r>
          </w:p>
        </w:tc>
        <w:tc>
          <w:tcPr>
            <w:tcW w:w="3225" w:type="dxa"/>
            <w:vAlign w:val="center"/>
          </w:tcPr>
          <w:p w14:paraId="02CE12EA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高分子化学与物理</w:t>
            </w:r>
          </w:p>
        </w:tc>
      </w:tr>
      <w:tr w:rsidR="00BA7F65" w14:paraId="7925E51D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3121C81E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7806FA11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3EB44FD8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0703Z1</w:t>
            </w:r>
          </w:p>
        </w:tc>
        <w:tc>
          <w:tcPr>
            <w:tcW w:w="3225" w:type="dxa"/>
            <w:vAlign w:val="center"/>
          </w:tcPr>
          <w:p w14:paraId="2667DA13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化学生物学</w:t>
            </w:r>
          </w:p>
        </w:tc>
      </w:tr>
      <w:tr w:rsidR="00BA7F65" w14:paraId="16395549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7DF1EA1A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 w14:paraId="44AEF117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 w14:paraId="0663CCC3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0703Z3</w:t>
            </w:r>
          </w:p>
        </w:tc>
        <w:tc>
          <w:tcPr>
            <w:tcW w:w="3225" w:type="dxa"/>
            <w:vAlign w:val="center"/>
          </w:tcPr>
          <w:p w14:paraId="3DB2FA4E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应用化学</w:t>
            </w:r>
          </w:p>
        </w:tc>
      </w:tr>
      <w:tr w:rsidR="00BA7F65" w14:paraId="203AE511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7AF95DD2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 w14:paraId="4B91447D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 w14:paraId="1EFD4B59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090401</w:t>
            </w:r>
          </w:p>
        </w:tc>
        <w:tc>
          <w:tcPr>
            <w:tcW w:w="3225" w:type="dxa"/>
            <w:vAlign w:val="center"/>
          </w:tcPr>
          <w:p w14:paraId="76406A4C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植物病理学</w:t>
            </w:r>
          </w:p>
        </w:tc>
      </w:tr>
      <w:tr w:rsidR="00BA7F65" w14:paraId="4CB50A2C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72998086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 w14:paraId="05E48407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 w14:paraId="2AA9B106" w14:textId="77777777" w:rsidR="00BA7F65" w:rsidRPr="00DF28B5" w:rsidRDefault="00BA7F65" w:rsidP="00BF2DB8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090402</w:t>
            </w:r>
          </w:p>
        </w:tc>
        <w:tc>
          <w:tcPr>
            <w:tcW w:w="3225" w:type="dxa"/>
            <w:vAlign w:val="center"/>
          </w:tcPr>
          <w:p w14:paraId="4AF8FAA9" w14:textId="77777777" w:rsidR="00BA7F65" w:rsidRPr="00DF28B5" w:rsidRDefault="00BA7F65" w:rsidP="00BF2DB8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农业昆虫与害虫防治</w:t>
            </w:r>
          </w:p>
        </w:tc>
      </w:tr>
      <w:tr w:rsidR="00BA7F65" w14:paraId="087D4DF7" w14:textId="77777777" w:rsidTr="00BA7F65">
        <w:trPr>
          <w:trHeight w:val="397"/>
          <w:jc w:val="center"/>
        </w:trPr>
        <w:tc>
          <w:tcPr>
            <w:tcW w:w="878" w:type="dxa"/>
            <w:vAlign w:val="center"/>
          </w:tcPr>
          <w:p w14:paraId="4D16D560" w14:textId="77777777" w:rsidR="00BA7F65" w:rsidRPr="00DF28B5" w:rsidRDefault="00BA7F65">
            <w:pPr>
              <w:spacing w:line="32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 w14:paraId="0004A68F" w14:textId="77777777" w:rsidR="00BA7F65" w:rsidRPr="00DF28B5" w:rsidRDefault="00BA7F65">
            <w:pPr>
              <w:spacing w:line="32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 w14:paraId="4D7677E4" w14:textId="77777777" w:rsidR="00BA7F65" w:rsidRPr="00DF28B5" w:rsidRDefault="00BA7F65" w:rsidP="00BF2DB8">
            <w:pPr>
              <w:spacing w:line="36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/>
                <w:sz w:val="24"/>
              </w:rPr>
              <w:t>090403</w:t>
            </w:r>
          </w:p>
        </w:tc>
        <w:tc>
          <w:tcPr>
            <w:tcW w:w="3225" w:type="dxa"/>
            <w:vAlign w:val="center"/>
          </w:tcPr>
          <w:p w14:paraId="54E24BA8" w14:textId="77777777" w:rsidR="00BA7F65" w:rsidRPr="00DF28B5" w:rsidRDefault="00BA7F65" w:rsidP="00BF2DB8">
            <w:pPr>
              <w:spacing w:line="360" w:lineRule="exact"/>
              <w:rPr>
                <w:rFonts w:asciiTheme="minorEastAsia" w:hAnsiTheme="minorEastAsia" w:cs="Arial"/>
                <w:sz w:val="24"/>
              </w:rPr>
            </w:pPr>
            <w:r w:rsidRPr="00DF28B5">
              <w:rPr>
                <w:rFonts w:asciiTheme="minorEastAsia" w:hAnsiTheme="minorEastAsia" w:cs="Arial" w:hint="eastAsia"/>
                <w:sz w:val="24"/>
              </w:rPr>
              <w:t>农药学</w:t>
            </w:r>
          </w:p>
        </w:tc>
      </w:tr>
    </w:tbl>
    <w:p w14:paraId="4A24BFB7" w14:textId="77777777" w:rsidR="00841DBB" w:rsidRDefault="00841DBB">
      <w:pPr>
        <w:spacing w:line="360" w:lineRule="exact"/>
        <w:jc w:val="center"/>
        <w:rPr>
          <w:rFonts w:ascii="仿宋" w:eastAsia="仿宋" w:hAnsi="仿宋"/>
          <w:sz w:val="28"/>
          <w:szCs w:val="28"/>
        </w:rPr>
      </w:pPr>
    </w:p>
    <w:p w14:paraId="7EDBB827" w14:textId="77777777" w:rsidR="00841DBB" w:rsidRPr="00396497" w:rsidRDefault="008D7351">
      <w:pPr>
        <w:jc w:val="center"/>
        <w:outlineLvl w:val="0"/>
        <w:rPr>
          <w:b/>
          <w:kern w:val="44"/>
          <w:sz w:val="36"/>
        </w:rPr>
      </w:pPr>
      <w:bookmarkStart w:id="2" w:name="_Toc15619"/>
      <w:r w:rsidRPr="00396497">
        <w:rPr>
          <w:rFonts w:hint="eastAsia"/>
          <w:b/>
          <w:kern w:val="44"/>
          <w:sz w:val="36"/>
        </w:rPr>
        <w:t>专业学位</w:t>
      </w:r>
      <w:r w:rsidR="00850E0A">
        <w:rPr>
          <w:rFonts w:hint="eastAsia"/>
          <w:b/>
          <w:kern w:val="44"/>
          <w:sz w:val="36"/>
        </w:rPr>
        <w:t>代码及</w:t>
      </w:r>
      <w:r w:rsidR="00396497" w:rsidRPr="00396497">
        <w:rPr>
          <w:rFonts w:hint="eastAsia"/>
          <w:b/>
          <w:kern w:val="44"/>
          <w:sz w:val="36"/>
        </w:rPr>
        <w:t>名称</w:t>
      </w:r>
      <w:bookmarkEnd w:id="2"/>
    </w:p>
    <w:p w14:paraId="4E34A6DB" w14:textId="77777777" w:rsidR="00841DBB" w:rsidRDefault="00841DBB"/>
    <w:tbl>
      <w:tblPr>
        <w:tblW w:w="9072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487"/>
        <w:gridCol w:w="2199"/>
        <w:gridCol w:w="1275"/>
      </w:tblGrid>
      <w:tr w:rsidR="00850E0A" w:rsidRPr="00850E0A" w14:paraId="64551DE8" w14:textId="77777777" w:rsidTr="00FE0966">
        <w:trPr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1EE9B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专业学位类别代码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A259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专业学位类别名称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01BB5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领域代码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AD66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领域名称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FCFD7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850E0A" w:rsidRPr="00850E0A" w14:paraId="6CAA5367" w14:textId="77777777" w:rsidTr="00FE0966">
        <w:trPr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92CF7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/>
                <w:sz w:val="24"/>
              </w:rPr>
              <w:t>0856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ED7D8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材料与化工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B6AAF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085602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A706" w14:textId="77777777" w:rsidR="00850E0A" w:rsidRPr="00DF28B5" w:rsidRDefault="00850E0A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化学工程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56C9" w14:textId="39397EBA" w:rsidR="00850E0A" w:rsidRPr="00DF28B5" w:rsidRDefault="00FE0966" w:rsidP="00DF28B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专博、</w:t>
            </w:r>
            <w:proofErr w:type="gramStart"/>
            <w:r w:rsidR="00BB7FBC" w:rsidRPr="00DF28B5">
              <w:rPr>
                <w:rFonts w:ascii="宋体" w:eastAsia="宋体" w:hAnsi="宋体" w:hint="eastAsia"/>
                <w:sz w:val="24"/>
              </w:rPr>
              <w:t>专硕</w:t>
            </w:r>
            <w:proofErr w:type="gramEnd"/>
          </w:p>
        </w:tc>
      </w:tr>
      <w:tr w:rsidR="00502252" w:rsidRPr="00850E0A" w14:paraId="3331D946" w14:textId="77777777" w:rsidTr="00FE0966">
        <w:trPr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300F" w14:textId="77777777" w:rsidR="00502252" w:rsidRPr="00DF28B5" w:rsidRDefault="00502252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0</w:t>
            </w:r>
            <w:r w:rsidRPr="00DF28B5">
              <w:rPr>
                <w:rFonts w:ascii="宋体" w:eastAsia="宋体" w:hAnsi="宋体"/>
                <w:sz w:val="24"/>
              </w:rPr>
              <w:t>951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3A5E9" w14:textId="77777777" w:rsidR="00502252" w:rsidRPr="00DF28B5" w:rsidRDefault="00502252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农业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0BC39" w14:textId="77777777" w:rsidR="00502252" w:rsidRPr="00DF28B5" w:rsidRDefault="00502252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0</w:t>
            </w:r>
            <w:r w:rsidRPr="00DF28B5">
              <w:rPr>
                <w:rFonts w:ascii="宋体" w:eastAsia="宋体" w:hAnsi="宋体"/>
                <w:sz w:val="24"/>
              </w:rPr>
              <w:t>95132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DC14" w14:textId="77777777" w:rsidR="00502252" w:rsidRPr="00DF28B5" w:rsidRDefault="00502252" w:rsidP="00DF28B5">
            <w:pPr>
              <w:jc w:val="center"/>
              <w:rPr>
                <w:rFonts w:ascii="宋体" w:eastAsia="宋体" w:hAnsi="宋体"/>
                <w:sz w:val="24"/>
              </w:rPr>
            </w:pPr>
            <w:r w:rsidRPr="00DF28B5">
              <w:rPr>
                <w:rFonts w:ascii="宋体" w:eastAsia="宋体" w:hAnsi="宋体" w:hint="eastAsia"/>
                <w:sz w:val="24"/>
              </w:rPr>
              <w:t>资源利用与植物保护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D165" w14:textId="77777777" w:rsidR="00502252" w:rsidRPr="00DF28B5" w:rsidRDefault="00502252" w:rsidP="00DF28B5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DF28B5">
              <w:rPr>
                <w:rFonts w:ascii="宋体" w:eastAsia="宋体" w:hAnsi="宋体" w:hint="eastAsia"/>
                <w:sz w:val="24"/>
              </w:rPr>
              <w:t>专硕</w:t>
            </w:r>
            <w:proofErr w:type="gramEnd"/>
          </w:p>
        </w:tc>
      </w:tr>
    </w:tbl>
    <w:p w14:paraId="1A691425" w14:textId="77777777" w:rsidR="00841DBB" w:rsidRDefault="00841DBB"/>
    <w:sectPr w:rsidR="0084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2530" w14:textId="77777777" w:rsidR="00991FA3" w:rsidRDefault="00991FA3" w:rsidP="00FE0966">
      <w:r>
        <w:separator/>
      </w:r>
    </w:p>
  </w:endnote>
  <w:endnote w:type="continuationSeparator" w:id="0">
    <w:p w14:paraId="625A6AA5" w14:textId="77777777" w:rsidR="00991FA3" w:rsidRDefault="00991FA3" w:rsidP="00FE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6711" w14:textId="77777777" w:rsidR="00991FA3" w:rsidRDefault="00991FA3" w:rsidP="00FE0966">
      <w:r>
        <w:separator/>
      </w:r>
    </w:p>
  </w:footnote>
  <w:footnote w:type="continuationSeparator" w:id="0">
    <w:p w14:paraId="42D6289C" w14:textId="77777777" w:rsidR="00991FA3" w:rsidRDefault="00991FA3" w:rsidP="00FE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471019"/>
    <w:rsid w:val="000B74FD"/>
    <w:rsid w:val="000F4C4F"/>
    <w:rsid w:val="00155FAF"/>
    <w:rsid w:val="00396497"/>
    <w:rsid w:val="003F7BFD"/>
    <w:rsid w:val="004E4F76"/>
    <w:rsid w:val="00502252"/>
    <w:rsid w:val="005029A5"/>
    <w:rsid w:val="005B42A9"/>
    <w:rsid w:val="00671D27"/>
    <w:rsid w:val="00841DBB"/>
    <w:rsid w:val="00850E0A"/>
    <w:rsid w:val="008743D9"/>
    <w:rsid w:val="0089427E"/>
    <w:rsid w:val="008A37C4"/>
    <w:rsid w:val="008D7351"/>
    <w:rsid w:val="00907EB2"/>
    <w:rsid w:val="00955C70"/>
    <w:rsid w:val="00991FA3"/>
    <w:rsid w:val="009B326B"/>
    <w:rsid w:val="00A04AB9"/>
    <w:rsid w:val="00BA7F65"/>
    <w:rsid w:val="00BB7FBC"/>
    <w:rsid w:val="00BF2DB8"/>
    <w:rsid w:val="00CC197C"/>
    <w:rsid w:val="00DF28B5"/>
    <w:rsid w:val="00E4792A"/>
    <w:rsid w:val="00E64483"/>
    <w:rsid w:val="00FE0966"/>
    <w:rsid w:val="4A4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10F41"/>
  <w15:docId w15:val="{CD543F9F-A3B0-4846-8B10-208F7062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E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0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潇潇Smile</dc:creator>
  <cp:lastModifiedBy>Lenovo</cp:lastModifiedBy>
  <cp:revision>21</cp:revision>
  <dcterms:created xsi:type="dcterms:W3CDTF">2021-08-30T12:00:00Z</dcterms:created>
  <dcterms:modified xsi:type="dcterms:W3CDTF">2023-05-15T04:30:00Z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484D4FF2593348B4939C07130A91AA4A</vt:lpwstr>
  </property>
</Properties>
</file>